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99AFC" w14:textId="4FB1DC88" w:rsidR="00362FAD" w:rsidRPr="00110907" w:rsidRDefault="00362FAD" w:rsidP="00110907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362FAD">
        <w:rPr>
          <w:rFonts w:ascii="Arial" w:hAnsi="Arial" w:cs="Arial"/>
          <w:b/>
          <w:bCs/>
          <w:sz w:val="20"/>
          <w:szCs w:val="20"/>
        </w:rPr>
        <w:t>Project Long Title:</w:t>
      </w:r>
    </w:p>
    <w:p w14:paraId="5D306A16" w14:textId="3456FB0B" w:rsidR="00B0242D" w:rsidRPr="00362FAD" w:rsidRDefault="00362FAD" w:rsidP="00362FAD">
      <w:pPr>
        <w:rPr>
          <w:rFonts w:ascii="Arial" w:hAnsi="Arial" w:cs="Arial"/>
          <w:sz w:val="20"/>
          <w:szCs w:val="20"/>
        </w:rPr>
      </w:pPr>
      <w:r w:rsidRPr="00362FAD">
        <w:rPr>
          <w:rFonts w:ascii="Arial" w:hAnsi="Arial" w:cs="Arial"/>
          <w:color w:val="FF0000"/>
          <w:sz w:val="20"/>
          <w:szCs w:val="20"/>
        </w:rPr>
        <w:t>TITLE</w:t>
      </w:r>
    </w:p>
    <w:p w14:paraId="0DC26897" w14:textId="77777777" w:rsidR="00362FAD" w:rsidRPr="00110907" w:rsidRDefault="00362FAD" w:rsidP="00110907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62FAD">
        <w:rPr>
          <w:rFonts w:ascii="Arial" w:hAnsi="Arial" w:cs="Arial"/>
          <w:b/>
          <w:bCs/>
          <w:sz w:val="20"/>
          <w:szCs w:val="20"/>
        </w:rPr>
        <w:t>Project Short Acronym:</w:t>
      </w:r>
    </w:p>
    <w:p w14:paraId="6FF89489" w14:textId="1AD58E57" w:rsidR="00362FAD" w:rsidRPr="00362FAD" w:rsidRDefault="00362FAD" w:rsidP="00362FAD">
      <w:pPr>
        <w:rPr>
          <w:rFonts w:ascii="Arial" w:hAnsi="Arial" w:cs="Arial"/>
          <w:sz w:val="20"/>
          <w:szCs w:val="20"/>
        </w:rPr>
      </w:pPr>
      <w:r w:rsidRPr="00362FAD">
        <w:rPr>
          <w:rFonts w:ascii="Arial" w:hAnsi="Arial" w:cs="Arial"/>
          <w:color w:val="FF0000"/>
          <w:sz w:val="20"/>
          <w:szCs w:val="20"/>
        </w:rPr>
        <w:t>XXX</w:t>
      </w:r>
    </w:p>
    <w:p w14:paraId="48CD5C9C" w14:textId="3775B23F" w:rsidR="00362FAD" w:rsidRPr="00110907" w:rsidRDefault="00362FAD" w:rsidP="00110907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Proposal </w:t>
      </w:r>
      <w:r w:rsidR="008877FB">
        <w:rPr>
          <w:rFonts w:ascii="Arial" w:hAnsi="Arial" w:cs="Arial"/>
          <w:b/>
          <w:bCs/>
          <w:sz w:val="20"/>
          <w:szCs w:val="20"/>
        </w:rPr>
        <w:t>Information</w:t>
      </w:r>
      <w:r w:rsidRPr="00362FAD">
        <w:rPr>
          <w:rFonts w:ascii="Arial" w:hAnsi="Arial" w:cs="Arial"/>
          <w:b/>
          <w:bCs/>
          <w:sz w:val="20"/>
          <w:szCs w:val="20"/>
        </w:rPr>
        <w:t>:</w:t>
      </w:r>
    </w:p>
    <w:p w14:paraId="11D94018" w14:textId="693D4839" w:rsidR="00362FAD" w:rsidRDefault="008877FB" w:rsidP="00362FAD">
      <w:pPr>
        <w:rPr>
          <w:rFonts w:ascii="Arial" w:hAnsi="Arial" w:cs="Arial"/>
          <w:color w:val="FF0000"/>
          <w:sz w:val="20"/>
          <w:szCs w:val="20"/>
        </w:rPr>
      </w:pPr>
      <w:r w:rsidRPr="008877FB">
        <w:rPr>
          <w:rFonts w:ascii="Arial" w:hAnsi="Arial" w:cs="Arial"/>
          <w:b/>
          <w:bCs/>
          <w:sz w:val="20"/>
          <w:szCs w:val="20"/>
        </w:rPr>
        <w:t>Responsible Company:</w:t>
      </w:r>
      <w:r w:rsidRPr="008877FB">
        <w:rPr>
          <w:rFonts w:ascii="Arial" w:hAnsi="Arial" w:cs="Arial"/>
          <w:sz w:val="20"/>
          <w:szCs w:val="20"/>
        </w:rPr>
        <w:t xml:space="preserve"> </w:t>
      </w:r>
      <w:r w:rsidR="00110907">
        <w:rPr>
          <w:rFonts w:ascii="Arial" w:hAnsi="Arial" w:cs="Arial"/>
          <w:color w:val="FF0000"/>
          <w:sz w:val="20"/>
          <w:szCs w:val="20"/>
        </w:rPr>
        <w:t>COMPANY NAME</w:t>
      </w:r>
      <w:r>
        <w:rPr>
          <w:rFonts w:ascii="Arial" w:hAnsi="Arial" w:cs="Arial"/>
          <w:color w:val="FF0000"/>
          <w:sz w:val="20"/>
          <w:szCs w:val="20"/>
        </w:rPr>
        <w:t>, address</w:t>
      </w:r>
    </w:p>
    <w:p w14:paraId="4B0D9D41" w14:textId="165ED53F" w:rsidR="00110907" w:rsidRDefault="008877FB" w:rsidP="00362FAD">
      <w:pPr>
        <w:rPr>
          <w:rFonts w:ascii="Arial" w:hAnsi="Arial" w:cs="Arial"/>
          <w:color w:val="FF0000"/>
          <w:sz w:val="20"/>
          <w:szCs w:val="20"/>
        </w:rPr>
      </w:pPr>
      <w:r w:rsidRPr="008877FB">
        <w:rPr>
          <w:rFonts w:ascii="Arial" w:hAnsi="Arial" w:cs="Arial"/>
          <w:b/>
          <w:bCs/>
          <w:sz w:val="20"/>
          <w:szCs w:val="20"/>
        </w:rPr>
        <w:t>Proposal Ref.:</w:t>
      </w:r>
      <w:r w:rsidRPr="00887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Company Internal Proposal Ref.</w:t>
      </w:r>
    </w:p>
    <w:p w14:paraId="5A0D7A49" w14:textId="77777777" w:rsidR="00621D7E" w:rsidRPr="00621D7E" w:rsidRDefault="00621D7E" w:rsidP="00621D7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Category: </w:t>
      </w:r>
      <w:r w:rsidRPr="00621D7E">
        <w:rPr>
          <w:rFonts w:ascii="Arial" w:hAnsi="Arial" w:cs="Arial"/>
          <w:sz w:val="20"/>
          <w:szCs w:val="20"/>
        </w:rPr>
        <w:t>HUNOR-X / HUNOR-LAB / HUNOR-DEV</w:t>
      </w:r>
    </w:p>
    <w:p w14:paraId="4F279000" w14:textId="76FCA8B3" w:rsidR="008877FB" w:rsidRDefault="008877FB" w:rsidP="00362FAD">
      <w:pPr>
        <w:rPr>
          <w:rFonts w:ascii="Arial" w:hAnsi="Arial" w:cs="Arial"/>
          <w:color w:val="FF0000"/>
          <w:sz w:val="20"/>
          <w:szCs w:val="20"/>
        </w:rPr>
      </w:pPr>
      <w:r w:rsidRPr="008877FB">
        <w:rPr>
          <w:rFonts w:ascii="Arial" w:hAnsi="Arial" w:cs="Arial"/>
          <w:b/>
          <w:bCs/>
          <w:sz w:val="20"/>
          <w:szCs w:val="20"/>
        </w:rPr>
        <w:t>Date:</w:t>
      </w:r>
      <w:r w:rsidRPr="00887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Proposal Date</w:t>
      </w:r>
    </w:p>
    <w:p w14:paraId="6123CC47" w14:textId="5602F4C0" w:rsidR="00621D7E" w:rsidRDefault="00621D7E" w:rsidP="00362FAD">
      <w:pPr>
        <w:rPr>
          <w:rFonts w:ascii="Arial" w:hAnsi="Arial" w:cs="Arial"/>
          <w:b/>
          <w:bCs/>
          <w:sz w:val="20"/>
          <w:szCs w:val="20"/>
        </w:rPr>
      </w:pPr>
      <w:r w:rsidRPr="00621D7E">
        <w:rPr>
          <w:rFonts w:ascii="Arial" w:hAnsi="Arial" w:cs="Arial"/>
          <w:b/>
          <w:bCs/>
          <w:sz w:val="20"/>
          <w:szCs w:val="20"/>
        </w:rPr>
        <w:t xml:space="preserve">Signature: </w:t>
      </w:r>
    </w:p>
    <w:p w14:paraId="75468105" w14:textId="3EF4B7B1" w:rsidR="00362FAD" w:rsidRDefault="00362FAD" w:rsidP="00362FAD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62FAD">
        <w:rPr>
          <w:rFonts w:ascii="Arial" w:hAnsi="Arial" w:cs="Arial"/>
          <w:b/>
          <w:bCs/>
          <w:sz w:val="20"/>
          <w:szCs w:val="20"/>
        </w:rPr>
        <w:t>Abstract:</w:t>
      </w:r>
    </w:p>
    <w:p w14:paraId="254F9234" w14:textId="676C7DF3" w:rsidR="00362FAD" w:rsidRPr="00362FAD" w:rsidRDefault="00362FAD" w:rsidP="00362FA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Provide a project summary abstract with a maximum of 300 words.</w:t>
      </w:r>
    </w:p>
    <w:p w14:paraId="34D3C84F" w14:textId="2D5BE16C" w:rsidR="00362FAD" w:rsidRPr="00362FAD" w:rsidRDefault="00362FAD" w:rsidP="00362FAD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62FAD">
        <w:rPr>
          <w:rFonts w:ascii="Arial" w:hAnsi="Arial" w:cs="Arial"/>
          <w:b/>
          <w:bCs/>
          <w:sz w:val="20"/>
          <w:szCs w:val="20"/>
        </w:rPr>
        <w:t>Objectives:</w:t>
      </w:r>
    </w:p>
    <w:p w14:paraId="3E2F6BAF" w14:textId="7CEE24C0" w:rsidR="00362FAD" w:rsidRPr="00362FAD" w:rsidRDefault="00362FAD">
      <w:pPr>
        <w:rPr>
          <w:rFonts w:ascii="Arial" w:hAnsi="Arial" w:cs="Arial"/>
          <w:color w:val="FF0000"/>
          <w:sz w:val="20"/>
          <w:szCs w:val="20"/>
        </w:rPr>
      </w:pPr>
      <w:r w:rsidRPr="00362FAD">
        <w:rPr>
          <w:rFonts w:ascii="Arial" w:hAnsi="Arial" w:cs="Arial"/>
          <w:color w:val="FF0000"/>
          <w:sz w:val="20"/>
          <w:szCs w:val="20"/>
        </w:rPr>
        <w:t>Provide a comprehensive list of project related objectives.</w:t>
      </w:r>
    </w:p>
    <w:p w14:paraId="4D216528" w14:textId="5A0E4C9D" w:rsidR="00FE2510" w:rsidRDefault="00FE2510" w:rsidP="00362FAD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Technical Requirements</w:t>
      </w:r>
    </w:p>
    <w:p w14:paraId="719DFF0B" w14:textId="0CE5A3B3" w:rsidR="00FE2510" w:rsidRPr="00FE2510" w:rsidRDefault="00FE2510" w:rsidP="00FE2510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E2510">
        <w:rPr>
          <w:rFonts w:ascii="Arial" w:hAnsi="Arial" w:cs="Arial"/>
          <w:color w:val="FF0000"/>
          <w:sz w:val="20"/>
          <w:szCs w:val="20"/>
        </w:rPr>
        <w:t>Define any specific technical requirements th</w:t>
      </w:r>
      <w:r w:rsidR="008877FB">
        <w:rPr>
          <w:rFonts w:ascii="Arial" w:hAnsi="Arial" w:cs="Arial"/>
          <w:color w:val="FF0000"/>
          <w:sz w:val="20"/>
          <w:szCs w:val="20"/>
        </w:rPr>
        <w:t>a</w:t>
      </w:r>
      <w:r w:rsidRPr="00FE2510">
        <w:rPr>
          <w:rFonts w:ascii="Arial" w:hAnsi="Arial" w:cs="Arial"/>
          <w:color w:val="FF0000"/>
          <w:sz w:val="20"/>
          <w:szCs w:val="20"/>
        </w:rPr>
        <w:t>t would be needed to reach the above defined objectives. At least the followings shall be address:</w:t>
      </w:r>
    </w:p>
    <w:p w14:paraId="0106E86F" w14:textId="3FD6B5EE" w:rsidR="00FE2510" w:rsidRPr="00FE2510" w:rsidRDefault="00FE2510" w:rsidP="00FE2510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FE2510">
        <w:rPr>
          <w:rFonts w:ascii="Arial" w:hAnsi="Arial" w:cs="Arial"/>
          <w:color w:val="FF0000"/>
          <w:sz w:val="20"/>
          <w:szCs w:val="20"/>
        </w:rPr>
        <w:t>in case of equipment developments:</w:t>
      </w:r>
    </w:p>
    <w:p w14:paraId="2B0E5483" w14:textId="754003BC" w:rsidR="00FE2510" w:rsidRPr="00FE2510" w:rsidRDefault="00FE2510" w:rsidP="00FE2510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FE2510">
        <w:rPr>
          <w:rFonts w:ascii="Arial" w:hAnsi="Arial" w:cs="Arial"/>
          <w:color w:val="FF0000"/>
          <w:sz w:val="20"/>
          <w:szCs w:val="20"/>
        </w:rPr>
        <w:t>required mass and volume envelopes;</w:t>
      </w:r>
    </w:p>
    <w:p w14:paraId="33DC32CB" w14:textId="034D0425" w:rsidR="00FE2510" w:rsidRPr="00FE2510" w:rsidRDefault="00FE2510" w:rsidP="00FE2510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FE2510">
        <w:rPr>
          <w:rFonts w:ascii="Arial" w:hAnsi="Arial" w:cs="Arial"/>
          <w:color w:val="FF0000"/>
          <w:sz w:val="20"/>
          <w:szCs w:val="20"/>
        </w:rPr>
        <w:t>required power and data budgets;</w:t>
      </w:r>
    </w:p>
    <w:p w14:paraId="3CA4C01B" w14:textId="532B2A90" w:rsidR="00FE2510" w:rsidRPr="00FE2510" w:rsidRDefault="00FE2510" w:rsidP="00FE2510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FE2510">
        <w:rPr>
          <w:rFonts w:ascii="Arial" w:hAnsi="Arial" w:cs="Arial"/>
          <w:color w:val="FF0000"/>
          <w:sz w:val="20"/>
          <w:szCs w:val="20"/>
        </w:rPr>
        <w:t>integration requirements (internal or external of ISS);</w:t>
      </w:r>
    </w:p>
    <w:p w14:paraId="3A0CC2E2" w14:textId="447E2458" w:rsidR="00FE2510" w:rsidRPr="00FE2510" w:rsidRDefault="00FE2510" w:rsidP="00FE2510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FE2510">
        <w:rPr>
          <w:rFonts w:ascii="Arial" w:hAnsi="Arial" w:cs="Arial"/>
          <w:color w:val="FF0000"/>
          <w:sz w:val="20"/>
          <w:szCs w:val="20"/>
        </w:rPr>
        <w:t>operational requirements (autonomous operation or astronaut time is required (how much?);</w:t>
      </w:r>
    </w:p>
    <w:p w14:paraId="36451544" w14:textId="617DA0C0" w:rsidR="00FE2510" w:rsidRPr="00FE2510" w:rsidRDefault="00FE2510" w:rsidP="00FE2510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FE2510">
        <w:rPr>
          <w:rFonts w:ascii="Arial" w:hAnsi="Arial" w:cs="Arial"/>
          <w:color w:val="FF0000"/>
          <w:sz w:val="20"/>
          <w:szCs w:val="20"/>
        </w:rPr>
        <w:t>any specific requirements (regulatory issues, safety issues, …).</w:t>
      </w:r>
    </w:p>
    <w:p w14:paraId="2B8CDD56" w14:textId="52795B67" w:rsidR="00FE2510" w:rsidRPr="00FE2510" w:rsidRDefault="00FE2510" w:rsidP="00FE2510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FE2510">
        <w:rPr>
          <w:rFonts w:ascii="Arial" w:hAnsi="Arial" w:cs="Arial"/>
          <w:color w:val="FF0000"/>
          <w:sz w:val="20"/>
          <w:szCs w:val="20"/>
        </w:rPr>
        <w:t>in case of scientific activity:</w:t>
      </w:r>
    </w:p>
    <w:p w14:paraId="14B45E68" w14:textId="5D5156AA" w:rsidR="00FE2510" w:rsidRPr="00FE2510" w:rsidRDefault="00FE2510" w:rsidP="00FE2510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FE2510">
        <w:rPr>
          <w:rFonts w:ascii="Arial" w:hAnsi="Arial" w:cs="Arial"/>
          <w:color w:val="FF0000"/>
          <w:sz w:val="20"/>
          <w:szCs w:val="20"/>
        </w:rPr>
        <w:t>required equipments;</w:t>
      </w:r>
    </w:p>
    <w:p w14:paraId="1476938C" w14:textId="1F6CC918" w:rsidR="00FE2510" w:rsidRPr="00FE2510" w:rsidRDefault="00FE2510" w:rsidP="00FE2510">
      <w:pPr>
        <w:pStyle w:val="Listaszerbekezds"/>
        <w:numPr>
          <w:ilvl w:val="1"/>
          <w:numId w:val="4"/>
        </w:numPr>
        <w:ind w:left="1434" w:hanging="357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E2510">
        <w:rPr>
          <w:rFonts w:ascii="Arial" w:hAnsi="Arial" w:cs="Arial"/>
          <w:color w:val="FF0000"/>
          <w:sz w:val="20"/>
          <w:szCs w:val="20"/>
        </w:rPr>
        <w:t>any specific required inputs (from astronauts, etc.).</w:t>
      </w:r>
    </w:p>
    <w:p w14:paraId="43E7C3BE" w14:textId="2CE2733C" w:rsidR="00362FAD" w:rsidRPr="00362FAD" w:rsidRDefault="00621D7E" w:rsidP="00FE2510">
      <w:pPr>
        <w:pStyle w:val="Listaszerbekezds"/>
        <w:numPr>
          <w:ilvl w:val="0"/>
          <w:numId w:val="2"/>
        </w:numPr>
        <w:spacing w:before="120"/>
        <w:ind w:left="714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362FAD" w:rsidRPr="00362FAD">
        <w:rPr>
          <w:rFonts w:ascii="Arial" w:hAnsi="Arial" w:cs="Arial"/>
          <w:b/>
          <w:bCs/>
          <w:sz w:val="20"/>
          <w:szCs w:val="20"/>
        </w:rPr>
        <w:t>Engineering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362FAD" w:rsidRPr="00362FAD">
        <w:rPr>
          <w:rFonts w:ascii="Arial" w:hAnsi="Arial" w:cs="Arial"/>
          <w:b/>
          <w:bCs/>
          <w:sz w:val="20"/>
          <w:szCs w:val="20"/>
        </w:rPr>
        <w:t xml:space="preserve"> Approach:</w:t>
      </w:r>
    </w:p>
    <w:p w14:paraId="2FB911AE" w14:textId="55B9DB25" w:rsidR="00362FAD" w:rsidRPr="00362FAD" w:rsidRDefault="00362FAD" w:rsidP="00362FA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62FAD">
        <w:rPr>
          <w:rFonts w:ascii="Arial" w:hAnsi="Arial" w:cs="Arial"/>
          <w:color w:val="FF0000"/>
          <w:sz w:val="20"/>
          <w:szCs w:val="20"/>
        </w:rPr>
        <w:t xml:space="preserve">Provide the state-of-art of the proposed activity. </w:t>
      </w:r>
      <w:r w:rsidR="00FE2510">
        <w:rPr>
          <w:rFonts w:ascii="Arial" w:hAnsi="Arial" w:cs="Arial"/>
          <w:color w:val="FF0000"/>
          <w:sz w:val="20"/>
          <w:szCs w:val="20"/>
        </w:rPr>
        <w:t>Provide the definition of the current equipment TRL level</w:t>
      </w:r>
      <w:r w:rsidR="00621D7E">
        <w:rPr>
          <w:rFonts w:ascii="Arial" w:hAnsi="Arial" w:cs="Arial"/>
          <w:color w:val="FF0000"/>
          <w:sz w:val="20"/>
          <w:szCs w:val="20"/>
        </w:rPr>
        <w:t>, if applicable</w:t>
      </w:r>
      <w:r w:rsidR="00FE2510">
        <w:rPr>
          <w:rFonts w:ascii="Arial" w:hAnsi="Arial" w:cs="Arial"/>
          <w:color w:val="FF0000"/>
          <w:sz w:val="20"/>
          <w:szCs w:val="20"/>
        </w:rPr>
        <w:t xml:space="preserve">. </w:t>
      </w:r>
      <w:r w:rsidR="00110907">
        <w:rPr>
          <w:rFonts w:ascii="Arial" w:hAnsi="Arial" w:cs="Arial"/>
          <w:color w:val="FF0000"/>
          <w:sz w:val="20"/>
          <w:szCs w:val="20"/>
        </w:rPr>
        <w:t>D</w:t>
      </w:r>
      <w:r w:rsidRPr="00362FAD">
        <w:rPr>
          <w:rFonts w:ascii="Arial" w:hAnsi="Arial" w:cs="Arial"/>
          <w:color w:val="FF0000"/>
          <w:sz w:val="20"/>
          <w:szCs w:val="20"/>
        </w:rPr>
        <w:t xml:space="preserve">escribe briefly the </w:t>
      </w:r>
      <w:r w:rsidR="00621D7E">
        <w:rPr>
          <w:rFonts w:ascii="Arial" w:hAnsi="Arial" w:cs="Arial"/>
          <w:color w:val="FF0000"/>
          <w:sz w:val="20"/>
          <w:szCs w:val="20"/>
        </w:rPr>
        <w:t>(</w:t>
      </w:r>
      <w:r w:rsidR="00110907">
        <w:rPr>
          <w:rFonts w:ascii="Arial" w:hAnsi="Arial" w:cs="Arial"/>
          <w:color w:val="FF0000"/>
          <w:sz w:val="20"/>
          <w:szCs w:val="20"/>
        </w:rPr>
        <w:t>e</w:t>
      </w:r>
      <w:r w:rsidRPr="00362FAD">
        <w:rPr>
          <w:rFonts w:ascii="Arial" w:hAnsi="Arial" w:cs="Arial"/>
          <w:color w:val="FF0000"/>
          <w:sz w:val="20"/>
          <w:szCs w:val="20"/>
        </w:rPr>
        <w:t>ngineering</w:t>
      </w:r>
      <w:r w:rsidR="00621D7E">
        <w:rPr>
          <w:rFonts w:ascii="Arial" w:hAnsi="Arial" w:cs="Arial"/>
          <w:color w:val="FF0000"/>
          <w:sz w:val="20"/>
          <w:szCs w:val="20"/>
        </w:rPr>
        <w:t>)</w:t>
      </w:r>
      <w:r w:rsidRPr="00362FAD">
        <w:rPr>
          <w:rFonts w:ascii="Arial" w:hAnsi="Arial" w:cs="Arial"/>
          <w:color w:val="FF0000"/>
          <w:sz w:val="20"/>
          <w:szCs w:val="20"/>
        </w:rPr>
        <w:t xml:space="preserve"> approach to reach the above listed objectives. </w:t>
      </w:r>
    </w:p>
    <w:p w14:paraId="69304AB4" w14:textId="322F1721" w:rsidR="00621D7E" w:rsidRDefault="00621D7E" w:rsidP="00110907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Justification:</w:t>
      </w:r>
    </w:p>
    <w:p w14:paraId="1DFDF1B9" w14:textId="19263FE3" w:rsidR="00621D7E" w:rsidRPr="00621D7E" w:rsidRDefault="00621D7E" w:rsidP="00621D7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62FAD">
        <w:rPr>
          <w:rFonts w:ascii="Arial" w:hAnsi="Arial" w:cs="Arial"/>
          <w:color w:val="FF0000"/>
          <w:sz w:val="20"/>
          <w:szCs w:val="20"/>
        </w:rPr>
        <w:t>Provide the</w:t>
      </w:r>
      <w:r>
        <w:rPr>
          <w:rFonts w:ascii="Arial" w:hAnsi="Arial" w:cs="Arial"/>
          <w:color w:val="FF0000"/>
          <w:sz w:val="20"/>
          <w:szCs w:val="20"/>
        </w:rPr>
        <w:t xml:space="preserve"> detailed justification and benefits of the activity in the context of the call. </w:t>
      </w:r>
      <w:r w:rsidRPr="00362FAD">
        <w:rPr>
          <w:rFonts w:ascii="Arial" w:hAnsi="Arial" w:cs="Arial"/>
          <w:color w:val="FF0000"/>
          <w:sz w:val="20"/>
          <w:szCs w:val="20"/>
        </w:rPr>
        <w:t>Define the future industrial benefits for the national space industry related to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62FAD">
        <w:rPr>
          <w:rFonts w:ascii="Arial" w:hAnsi="Arial" w:cs="Arial"/>
          <w:color w:val="FF0000"/>
          <w:sz w:val="20"/>
          <w:szCs w:val="20"/>
        </w:rPr>
        <w:t>the proposed activity.</w:t>
      </w:r>
      <w:r>
        <w:rPr>
          <w:rFonts w:ascii="Arial" w:hAnsi="Arial" w:cs="Arial"/>
          <w:color w:val="FF0000"/>
          <w:sz w:val="20"/>
          <w:szCs w:val="20"/>
        </w:rPr>
        <w:t xml:space="preserve"> Define the possibility to further use the equipment/continue the scientific activity after the Hungarian astronaut mission in collaboration with ESA.</w:t>
      </w:r>
    </w:p>
    <w:p w14:paraId="36A7B334" w14:textId="066B9B45" w:rsidR="00362FAD" w:rsidRPr="00110907" w:rsidRDefault="00362FAD" w:rsidP="00110907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110907">
        <w:rPr>
          <w:rFonts w:ascii="Arial" w:hAnsi="Arial" w:cs="Arial"/>
          <w:b/>
          <w:bCs/>
          <w:sz w:val="20"/>
          <w:szCs w:val="20"/>
        </w:rPr>
        <w:t>Project Team/Consortium Organisation:</w:t>
      </w:r>
    </w:p>
    <w:p w14:paraId="78CF12C8" w14:textId="495FC1A5" w:rsidR="00362FAD" w:rsidRPr="00110907" w:rsidRDefault="00110907" w:rsidP="00110907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Define</w:t>
      </w:r>
      <w:r w:rsidR="00362FAD" w:rsidRPr="00110907">
        <w:rPr>
          <w:rFonts w:ascii="Arial" w:hAnsi="Arial" w:cs="Arial"/>
          <w:color w:val="FF0000"/>
          <w:sz w:val="20"/>
          <w:szCs w:val="20"/>
        </w:rPr>
        <w:t xml:space="preserve"> the Principal Investigator/</w:t>
      </w:r>
      <w:r>
        <w:rPr>
          <w:rFonts w:ascii="Arial" w:hAnsi="Arial" w:cs="Arial"/>
          <w:color w:val="FF0000"/>
          <w:sz w:val="20"/>
          <w:szCs w:val="20"/>
        </w:rPr>
        <w:t>P</w:t>
      </w:r>
      <w:r w:rsidR="00362FAD" w:rsidRPr="00110907">
        <w:rPr>
          <w:rFonts w:ascii="Arial" w:hAnsi="Arial" w:cs="Arial"/>
          <w:color w:val="FF0000"/>
          <w:sz w:val="20"/>
          <w:szCs w:val="20"/>
        </w:rPr>
        <w:t xml:space="preserve">rime Contractor. Provide all </w:t>
      </w:r>
      <w:r>
        <w:rPr>
          <w:rFonts w:ascii="Arial" w:hAnsi="Arial" w:cs="Arial"/>
          <w:color w:val="FF0000"/>
          <w:sz w:val="20"/>
          <w:szCs w:val="20"/>
        </w:rPr>
        <w:t>C</w:t>
      </w:r>
      <w:r w:rsidR="00362FAD" w:rsidRPr="00110907">
        <w:rPr>
          <w:rFonts w:ascii="Arial" w:hAnsi="Arial" w:cs="Arial"/>
          <w:color w:val="FF0000"/>
          <w:sz w:val="20"/>
          <w:szCs w:val="20"/>
        </w:rPr>
        <w:t>ontributors/Sub-Contractors in form of an Organisation</w:t>
      </w:r>
      <w:r>
        <w:rPr>
          <w:rFonts w:ascii="Arial" w:hAnsi="Arial" w:cs="Arial"/>
          <w:color w:val="FF0000"/>
          <w:sz w:val="20"/>
          <w:szCs w:val="20"/>
        </w:rPr>
        <w:t>/Industrial</w:t>
      </w:r>
      <w:r w:rsidR="00362FAD" w:rsidRPr="00110907">
        <w:rPr>
          <w:rFonts w:ascii="Arial" w:hAnsi="Arial" w:cs="Arial"/>
          <w:color w:val="FF0000"/>
          <w:sz w:val="20"/>
          <w:szCs w:val="20"/>
        </w:rPr>
        <w:t xml:space="preserve"> Breakdown Stucture</w:t>
      </w:r>
      <w:r>
        <w:rPr>
          <w:rFonts w:ascii="Arial" w:hAnsi="Arial" w:cs="Arial"/>
          <w:color w:val="FF0000"/>
          <w:sz w:val="20"/>
          <w:szCs w:val="20"/>
        </w:rPr>
        <w:t xml:space="preserve"> diagram</w:t>
      </w:r>
      <w:r w:rsidR="00362FAD" w:rsidRPr="00110907"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 xml:space="preserve"> Note that in case of space equipment manufacturing and verification is included in the activity than relevant space industrial company shall be involved.</w:t>
      </w:r>
    </w:p>
    <w:p w14:paraId="7C91F0CA" w14:textId="27037F4F" w:rsidR="00110907" w:rsidRDefault="00110907" w:rsidP="00110907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Preliminary Implementation Proposal:</w:t>
      </w:r>
    </w:p>
    <w:p w14:paraId="0562CAA4" w14:textId="770560B1" w:rsidR="00110907" w:rsidRDefault="00110907" w:rsidP="00110907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10907">
        <w:rPr>
          <w:rFonts w:ascii="Arial" w:hAnsi="Arial" w:cs="Arial"/>
          <w:color w:val="FF0000"/>
          <w:sz w:val="20"/>
          <w:szCs w:val="20"/>
        </w:rPr>
        <w:lastRenderedPageBreak/>
        <w:t xml:space="preserve">Define the </w:t>
      </w:r>
      <w:r w:rsidR="008877FB">
        <w:rPr>
          <w:rFonts w:ascii="Arial" w:hAnsi="Arial" w:cs="Arial"/>
          <w:color w:val="FF0000"/>
          <w:sz w:val="20"/>
          <w:szCs w:val="20"/>
        </w:rPr>
        <w:t xml:space="preserve">preliminary list of activity related work packages and related responsible entities. Provide the first iteration on work flow in form of a work flowchart. </w:t>
      </w:r>
    </w:p>
    <w:p w14:paraId="245B5AAB" w14:textId="2CB53A5D" w:rsidR="006E25BF" w:rsidRDefault="006E25BF" w:rsidP="00110907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Provide preliminary schedule in form of Gantt Chart diagram showing all work packages defined above.</w:t>
      </w:r>
    </w:p>
    <w:p w14:paraId="0134238E" w14:textId="070633AA" w:rsidR="00DF577B" w:rsidRPr="00110907" w:rsidRDefault="00DF577B" w:rsidP="00110907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F577B">
        <w:rPr>
          <w:rFonts w:ascii="Arial" w:hAnsi="Arial" w:cs="Arial"/>
          <w:color w:val="FF0000"/>
          <w:sz w:val="20"/>
          <w:szCs w:val="20"/>
        </w:rPr>
        <w:t>Provide the list of facilities, tools and external services to be used/required in order to reach the objectives of the activity.</w:t>
      </w:r>
    </w:p>
    <w:p w14:paraId="697BA316" w14:textId="780F0C5B" w:rsidR="00621D7E" w:rsidRDefault="00621D7E" w:rsidP="00110907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Preliminary Operational Conecpt:</w:t>
      </w:r>
    </w:p>
    <w:p w14:paraId="0894336C" w14:textId="2CAB7DE3" w:rsidR="00621D7E" w:rsidRPr="00621D7E" w:rsidRDefault="00621D7E" w:rsidP="00621D7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21D7E">
        <w:rPr>
          <w:rFonts w:ascii="Arial" w:hAnsi="Arial" w:cs="Arial"/>
          <w:color w:val="FF0000"/>
          <w:sz w:val="20"/>
          <w:szCs w:val="20"/>
        </w:rPr>
        <w:t xml:space="preserve">Provide the </w:t>
      </w:r>
      <w:r>
        <w:rPr>
          <w:rFonts w:ascii="Arial" w:hAnsi="Arial" w:cs="Arial"/>
          <w:color w:val="FF0000"/>
          <w:sz w:val="20"/>
          <w:szCs w:val="20"/>
        </w:rPr>
        <w:t xml:space="preserve">preliminary operational concept, describe the required astronaut time in details. </w:t>
      </w:r>
    </w:p>
    <w:p w14:paraId="783BBC42" w14:textId="6B6DAC66" w:rsidR="00362FAD" w:rsidRPr="00110907" w:rsidRDefault="00362FAD" w:rsidP="00110907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110907">
        <w:rPr>
          <w:rFonts w:ascii="Arial" w:hAnsi="Arial" w:cs="Arial"/>
          <w:b/>
          <w:bCs/>
          <w:sz w:val="20"/>
          <w:szCs w:val="20"/>
        </w:rPr>
        <w:t>Project Financial Proposal:</w:t>
      </w:r>
    </w:p>
    <w:p w14:paraId="352A8F19" w14:textId="70AC1D71" w:rsidR="00DF577B" w:rsidRDefault="00362FAD" w:rsidP="00DF577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F577B">
        <w:rPr>
          <w:rFonts w:ascii="Arial" w:hAnsi="Arial" w:cs="Arial"/>
          <w:color w:val="FF0000"/>
          <w:sz w:val="20"/>
          <w:szCs w:val="20"/>
        </w:rPr>
        <w:t xml:space="preserve">Provide the overall project costs in </w:t>
      </w:r>
      <w:r w:rsidR="009D2DF7">
        <w:rPr>
          <w:rFonts w:ascii="Arial" w:hAnsi="Arial" w:cs="Arial"/>
          <w:color w:val="FF0000"/>
          <w:sz w:val="20"/>
          <w:szCs w:val="20"/>
        </w:rPr>
        <w:t>HUF</w:t>
      </w:r>
      <w:r w:rsidRPr="00DF577B">
        <w:rPr>
          <w:rFonts w:ascii="Arial" w:hAnsi="Arial" w:cs="Arial"/>
          <w:color w:val="FF0000"/>
          <w:sz w:val="20"/>
          <w:szCs w:val="20"/>
        </w:rPr>
        <w:t>.</w:t>
      </w:r>
    </w:p>
    <w:p w14:paraId="2F1635ED" w14:textId="3DC12162" w:rsidR="00362FAD" w:rsidRPr="00DF577B" w:rsidRDefault="00362FAD" w:rsidP="00DF577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F577B">
        <w:rPr>
          <w:rFonts w:ascii="Arial" w:hAnsi="Arial" w:cs="Arial"/>
          <w:color w:val="FF0000"/>
          <w:sz w:val="20"/>
          <w:szCs w:val="20"/>
        </w:rPr>
        <w:t>Provide cost breakdown as per Industrial Breakdown Structure.</w:t>
      </w:r>
    </w:p>
    <w:p w14:paraId="5ED5309B" w14:textId="6B35889A" w:rsidR="00362FAD" w:rsidRPr="00DF577B" w:rsidRDefault="00362FAD" w:rsidP="00DF577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F577B">
        <w:rPr>
          <w:rFonts w:ascii="Arial" w:hAnsi="Arial" w:cs="Arial"/>
          <w:color w:val="FF0000"/>
          <w:sz w:val="20"/>
          <w:szCs w:val="20"/>
        </w:rPr>
        <w:t>Provide the overall costs as per project years.</w:t>
      </w:r>
    </w:p>
    <w:p w14:paraId="02A16D4C" w14:textId="02870F61" w:rsidR="00362FAD" w:rsidRDefault="00362FAD">
      <w:pPr>
        <w:rPr>
          <w:rFonts w:ascii="Arial" w:hAnsi="Arial" w:cs="Arial"/>
          <w:sz w:val="20"/>
          <w:szCs w:val="20"/>
        </w:rPr>
      </w:pPr>
    </w:p>
    <w:p w14:paraId="072CEFC7" w14:textId="77777777" w:rsidR="00B67AF9" w:rsidRPr="00362FAD" w:rsidRDefault="00B67AF9">
      <w:pPr>
        <w:rPr>
          <w:rFonts w:ascii="Arial" w:hAnsi="Arial" w:cs="Arial"/>
          <w:sz w:val="20"/>
          <w:szCs w:val="20"/>
        </w:rPr>
      </w:pPr>
    </w:p>
    <w:sectPr w:rsidR="00B67AF9" w:rsidRPr="00362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30B2D" w14:textId="77777777" w:rsidR="0037777F" w:rsidRDefault="0037777F" w:rsidP="00362FAD">
      <w:pPr>
        <w:spacing w:after="0" w:line="240" w:lineRule="auto"/>
      </w:pPr>
      <w:r>
        <w:separator/>
      </w:r>
    </w:p>
  </w:endnote>
  <w:endnote w:type="continuationSeparator" w:id="0">
    <w:p w14:paraId="05D22E01" w14:textId="77777777" w:rsidR="0037777F" w:rsidRDefault="0037777F" w:rsidP="0036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3D09A" w14:textId="77777777" w:rsidR="0037777F" w:rsidRDefault="0037777F" w:rsidP="00362FAD">
      <w:pPr>
        <w:spacing w:after="0" w:line="240" w:lineRule="auto"/>
      </w:pPr>
      <w:r>
        <w:separator/>
      </w:r>
    </w:p>
  </w:footnote>
  <w:footnote w:type="continuationSeparator" w:id="0">
    <w:p w14:paraId="21B326C6" w14:textId="77777777" w:rsidR="0037777F" w:rsidRDefault="0037777F" w:rsidP="0036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2BFEF" w14:textId="68BCD406" w:rsidR="00362FAD" w:rsidRPr="00362FAD" w:rsidRDefault="00362FAD">
    <w:pPr>
      <w:pStyle w:val="lfej"/>
      <w:rPr>
        <w:rFonts w:ascii="Arial" w:hAnsi="Arial" w:cs="Arial"/>
        <w:color w:val="FF0000"/>
        <w:sz w:val="20"/>
        <w:szCs w:val="20"/>
      </w:rPr>
    </w:pPr>
    <w:r w:rsidRPr="00362FAD">
      <w:rPr>
        <w:rFonts w:ascii="Arial" w:hAnsi="Arial" w:cs="Arial"/>
        <w:color w:val="FF0000"/>
        <w:sz w:val="20"/>
        <w:szCs w:val="20"/>
      </w:rPr>
      <w:t>Include company header</w:t>
    </w:r>
    <w:r w:rsidR="00FE2510">
      <w:rPr>
        <w:rFonts w:ascii="Arial" w:hAnsi="Arial" w:cs="Arial"/>
        <w:color w:val="FF0000"/>
        <w:sz w:val="20"/>
        <w:szCs w:val="20"/>
      </w:rPr>
      <w:t>. All RED information is to be deleted before submission.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359C"/>
    <w:multiLevelType w:val="hybridMultilevel"/>
    <w:tmpl w:val="35043A58"/>
    <w:lvl w:ilvl="0" w:tplc="F760E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AB6"/>
    <w:multiLevelType w:val="hybridMultilevel"/>
    <w:tmpl w:val="CCB0238A"/>
    <w:lvl w:ilvl="0" w:tplc="E34C59C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C4343"/>
    <w:multiLevelType w:val="multilevel"/>
    <w:tmpl w:val="212AB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75656B40"/>
    <w:multiLevelType w:val="hybridMultilevel"/>
    <w:tmpl w:val="A9D4B1AA"/>
    <w:lvl w:ilvl="0" w:tplc="FB0EF8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AD"/>
    <w:rsid w:val="00110907"/>
    <w:rsid w:val="00362FAD"/>
    <w:rsid w:val="0037777F"/>
    <w:rsid w:val="00433A4E"/>
    <w:rsid w:val="00621D7E"/>
    <w:rsid w:val="006E25BF"/>
    <w:rsid w:val="008877FB"/>
    <w:rsid w:val="00935B2D"/>
    <w:rsid w:val="009D2DF7"/>
    <w:rsid w:val="00B0242D"/>
    <w:rsid w:val="00B67AF9"/>
    <w:rsid w:val="00DF577B"/>
    <w:rsid w:val="00FD4A9A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1634"/>
  <w15:chartTrackingRefBased/>
  <w15:docId w15:val="{1DE42F4F-51E5-4C23-B2FA-A6A1DF4E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2FA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6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2FAD"/>
  </w:style>
  <w:style w:type="paragraph" w:styleId="llb">
    <w:name w:val="footer"/>
    <w:basedOn w:val="Norml"/>
    <w:link w:val="llbChar"/>
    <w:uiPriority w:val="99"/>
    <w:unhideWhenUsed/>
    <w:rsid w:val="0036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 Zabori</dc:creator>
  <cp:keywords/>
  <dc:description/>
  <cp:lastModifiedBy>Horváth Dávid Elek</cp:lastModifiedBy>
  <cp:revision>2</cp:revision>
  <dcterms:created xsi:type="dcterms:W3CDTF">2022-02-15T08:35:00Z</dcterms:created>
  <dcterms:modified xsi:type="dcterms:W3CDTF">2022-02-15T08:35:00Z</dcterms:modified>
</cp:coreProperties>
</file>